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83E25" w14:textId="77777777" w:rsidR="002D19BC" w:rsidRDefault="002D19BC" w:rsidP="002D19BC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694B59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5.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Sustainability principles</w:t>
      </w:r>
    </w:p>
    <w:p w14:paraId="68A4BC60" w14:textId="77777777" w:rsidR="002D19BC" w:rsidRPr="00694B59" w:rsidRDefault="002D19BC" w:rsidP="002D19BC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694B59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22A1547E" w14:textId="12DB8BCA" w:rsidR="00092DB4" w:rsidRPr="00944931" w:rsidRDefault="002D19BC" w:rsidP="002D19BC">
      <w:pPr>
        <w:pStyle w:val="Unittitle"/>
        <w:rPr>
          <w:color w:val="0070C0"/>
          <w:szCs w:val="32"/>
        </w:rPr>
      </w:pPr>
      <w:r>
        <w:rPr>
          <w:color w:val="0070C0"/>
          <w:szCs w:val="32"/>
        </w:rPr>
        <w:t>Worksheet 6</w:t>
      </w:r>
      <w:r w:rsidRPr="00694B59">
        <w:rPr>
          <w:color w:val="0070C0"/>
          <w:szCs w:val="32"/>
        </w:rPr>
        <w:t>: Environmental legislation</w:t>
      </w:r>
      <w:r w:rsidR="00092DB4" w:rsidRPr="00944931">
        <w:rPr>
          <w:color w:val="0070C0"/>
          <w:szCs w:val="32"/>
        </w:rPr>
        <w:t xml:space="preserve"> (</w:t>
      </w:r>
      <w:r w:rsidR="00944931">
        <w:rPr>
          <w:color w:val="0070C0"/>
          <w:szCs w:val="32"/>
        </w:rPr>
        <w:t>t</w:t>
      </w:r>
      <w:r w:rsidR="00092DB4" w:rsidRPr="00944931">
        <w:rPr>
          <w:color w:val="0070C0"/>
          <w:szCs w:val="32"/>
        </w:rPr>
        <w:t>utor)</w:t>
      </w:r>
    </w:p>
    <w:p w14:paraId="22331C06" w14:textId="77777777" w:rsidR="00092DB4" w:rsidRPr="005027AD" w:rsidRDefault="00092DB4" w:rsidP="002D19BC">
      <w:pPr>
        <w:pStyle w:val="Unittitle"/>
        <w:numPr>
          <w:ilvl w:val="0"/>
          <w:numId w:val="7"/>
        </w:numPr>
        <w:rPr>
          <w:b w:val="0"/>
          <w:sz w:val="24"/>
        </w:rPr>
      </w:pPr>
      <w:r w:rsidRPr="00B04032">
        <w:rPr>
          <w:b w:val="0"/>
          <w:sz w:val="24"/>
        </w:rPr>
        <w:t xml:space="preserve">Write a short report exploring environmental legislation and the possible consequences of non-compliance for construction contractors. You should source a minimum of </w:t>
      </w:r>
      <w:r w:rsidRPr="007F5DAD">
        <w:rPr>
          <w:bCs/>
          <w:sz w:val="24"/>
        </w:rPr>
        <w:t>two</w:t>
      </w:r>
      <w:r w:rsidRPr="00B04032">
        <w:rPr>
          <w:b w:val="0"/>
          <w:sz w:val="24"/>
        </w:rPr>
        <w:t xml:space="preserve"> case studies of contractors breaching legislation and reference these in your report. </w:t>
      </w:r>
    </w:p>
    <w:p w14:paraId="1DC6D924" w14:textId="77777777" w:rsidR="00092DB4" w:rsidRPr="00FF568E" w:rsidRDefault="00092DB4" w:rsidP="002D19BC">
      <w:pPr>
        <w:ind w:firstLine="360"/>
        <w:rPr>
          <w:sz w:val="24"/>
        </w:rPr>
      </w:pPr>
      <w:r w:rsidRPr="00FF568E">
        <w:rPr>
          <w:sz w:val="24"/>
        </w:rPr>
        <w:t>You must include</w:t>
      </w:r>
      <w:r>
        <w:rPr>
          <w:sz w:val="24"/>
        </w:rPr>
        <w:t xml:space="preserve"> the following.</w:t>
      </w:r>
    </w:p>
    <w:p w14:paraId="7084EE13" w14:textId="77777777" w:rsidR="00092DB4" w:rsidRPr="00FF568E" w:rsidRDefault="00092DB4" w:rsidP="00092DB4">
      <w:pPr>
        <w:rPr>
          <w:sz w:val="24"/>
        </w:rPr>
      </w:pPr>
    </w:p>
    <w:p w14:paraId="36AE515A" w14:textId="77777777" w:rsidR="00092DB4" w:rsidRPr="00E23CC4" w:rsidRDefault="00092DB4" w:rsidP="00092DB4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Overview of </w:t>
      </w:r>
      <w:r>
        <w:rPr>
          <w:b/>
          <w:sz w:val="24"/>
        </w:rPr>
        <w:t>e</w:t>
      </w:r>
      <w:r w:rsidRPr="00E23CC4">
        <w:rPr>
          <w:b/>
          <w:sz w:val="24"/>
        </w:rPr>
        <w:t xml:space="preserve">nvironmental </w:t>
      </w:r>
      <w:r>
        <w:rPr>
          <w:b/>
          <w:sz w:val="24"/>
        </w:rPr>
        <w:t>l</w:t>
      </w:r>
      <w:r w:rsidRPr="00E23CC4">
        <w:rPr>
          <w:b/>
          <w:sz w:val="24"/>
        </w:rPr>
        <w:t xml:space="preserve">egislation (minimum </w:t>
      </w:r>
      <w:r>
        <w:rPr>
          <w:b/>
          <w:sz w:val="24"/>
        </w:rPr>
        <w:t>four</w:t>
      </w:r>
      <w:r w:rsidRPr="00E23CC4">
        <w:rPr>
          <w:b/>
          <w:sz w:val="24"/>
        </w:rPr>
        <w:t>)</w:t>
      </w:r>
    </w:p>
    <w:p w14:paraId="5873CCAD" w14:textId="77777777" w:rsidR="00092DB4" w:rsidRPr="00E23CC4" w:rsidRDefault="00092DB4" w:rsidP="00092DB4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Benefits of compliance </w:t>
      </w:r>
    </w:p>
    <w:p w14:paraId="6D7FE0A9" w14:textId="77777777" w:rsidR="00092DB4" w:rsidRPr="00E23CC4" w:rsidRDefault="00092DB4" w:rsidP="00092DB4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Consequences of non-compliance </w:t>
      </w:r>
    </w:p>
    <w:p w14:paraId="5DDAAF1A" w14:textId="77777777" w:rsidR="00092DB4" w:rsidRPr="00E23CC4" w:rsidRDefault="00092DB4" w:rsidP="00092DB4">
      <w:pPr>
        <w:pStyle w:val="ListParagraph"/>
        <w:numPr>
          <w:ilvl w:val="0"/>
          <w:numId w:val="6"/>
        </w:numPr>
        <w:rPr>
          <w:b/>
          <w:sz w:val="24"/>
        </w:rPr>
      </w:pPr>
      <w:r w:rsidRPr="00E23CC4">
        <w:rPr>
          <w:b/>
          <w:sz w:val="24"/>
        </w:rPr>
        <w:t xml:space="preserve">Case study examples of breaches of environmental legislation </w:t>
      </w:r>
    </w:p>
    <w:p w14:paraId="20CC9370" w14:textId="77777777" w:rsidR="00092DB4" w:rsidRDefault="00092DB4" w:rsidP="00092DB4"/>
    <w:p w14:paraId="6340E350" w14:textId="77777777" w:rsidR="00092DB4" w:rsidRDefault="00092DB4" w:rsidP="00092DB4">
      <w:pPr>
        <w:rPr>
          <w:b/>
        </w:rPr>
      </w:pPr>
      <w:r w:rsidRPr="00FF568E">
        <w:rPr>
          <w:b/>
        </w:rPr>
        <w:t xml:space="preserve">500–800 </w:t>
      </w:r>
      <w:r>
        <w:rPr>
          <w:b/>
        </w:rPr>
        <w:t>w</w:t>
      </w:r>
      <w:r w:rsidRPr="00FF568E">
        <w:rPr>
          <w:b/>
        </w:rPr>
        <w:t xml:space="preserve">ords </w:t>
      </w:r>
    </w:p>
    <w:p w14:paraId="4B5D53AC" w14:textId="77777777" w:rsidR="00092DB4" w:rsidRPr="00B04032" w:rsidRDefault="00092DB4" w:rsidP="00092DB4">
      <w:pPr>
        <w:rPr>
          <w:b/>
          <w:color w:val="FF0000"/>
        </w:rPr>
      </w:pPr>
    </w:p>
    <w:p w14:paraId="565FBEA1" w14:textId="1E174F80" w:rsidR="00092DB4" w:rsidRPr="005C7EAC" w:rsidRDefault="00092DB4" w:rsidP="00092DB4">
      <w:pPr>
        <w:rPr>
          <w:bCs/>
          <w:color w:val="FF0000"/>
          <w:sz w:val="24"/>
        </w:rPr>
      </w:pPr>
      <w:r w:rsidRPr="005C7EAC">
        <w:rPr>
          <w:bCs/>
          <w:color w:val="FF0000"/>
          <w:sz w:val="24"/>
        </w:rPr>
        <w:t xml:space="preserve">Learners should create a short report exploring environmental legislation. Learners should cover a minimum of four </w:t>
      </w:r>
      <w:r w:rsidR="005C7EAC" w:rsidRPr="005C7EAC">
        <w:rPr>
          <w:bCs/>
          <w:color w:val="FF0000"/>
          <w:sz w:val="24"/>
        </w:rPr>
        <w:t xml:space="preserve">pieces of </w:t>
      </w:r>
      <w:r w:rsidRPr="005C7EAC">
        <w:rPr>
          <w:bCs/>
          <w:color w:val="FF0000"/>
          <w:sz w:val="24"/>
        </w:rPr>
        <w:t xml:space="preserve">legislation and include benefits of compliance and case studies of non-compliance. </w:t>
      </w:r>
    </w:p>
    <w:p w14:paraId="32211BD4" w14:textId="77777777" w:rsidR="00092DB4" w:rsidRPr="005C7EAC" w:rsidRDefault="00092DB4" w:rsidP="00092DB4">
      <w:pPr>
        <w:rPr>
          <w:bCs/>
          <w:color w:val="FF0000"/>
          <w:sz w:val="24"/>
        </w:rPr>
      </w:pPr>
    </w:p>
    <w:p w14:paraId="07826088" w14:textId="77777777" w:rsidR="005C7EAC" w:rsidRDefault="00092DB4" w:rsidP="005C7EAC">
      <w:pPr>
        <w:rPr>
          <w:bCs/>
          <w:color w:val="FF0000"/>
          <w:sz w:val="24"/>
        </w:rPr>
      </w:pPr>
      <w:r w:rsidRPr="005C7EAC">
        <w:rPr>
          <w:bCs/>
          <w:color w:val="FF0000"/>
          <w:sz w:val="24"/>
        </w:rPr>
        <w:t>Learners should outline the importance of environmental legislation. Points may include the following.</w:t>
      </w:r>
    </w:p>
    <w:p w14:paraId="7E0B430E" w14:textId="77777777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Laws are tools to help protect the environment.</w:t>
      </w:r>
    </w:p>
    <w:p w14:paraId="63B72818" w14:textId="77777777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The law can be a positive tool to encourage environmental improvement.</w:t>
      </w:r>
    </w:p>
    <w:p w14:paraId="15FE4AD0" w14:textId="77777777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The law helps to resolve complex disputes.</w:t>
      </w:r>
    </w:p>
    <w:p w14:paraId="2272E848" w14:textId="77777777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Environmental law helps to provide solutions to problems.</w:t>
      </w:r>
    </w:p>
    <w:p w14:paraId="3C81A323" w14:textId="0C0B240E" w:rsidR="005C7EAC" w:rsidRPr="005C7EAC" w:rsidRDefault="00092DB4" w:rsidP="005C7EAC">
      <w:pPr>
        <w:pStyle w:val="ListParagraph"/>
        <w:numPr>
          <w:ilvl w:val="0"/>
          <w:numId w:val="10"/>
        </w:numPr>
        <w:rPr>
          <w:bCs/>
          <w:color w:val="FF0000"/>
          <w:sz w:val="24"/>
        </w:rPr>
      </w:pPr>
      <w:r w:rsidRPr="005C7EAC">
        <w:rPr>
          <w:rFonts w:eastAsia="MS PGothic" w:cs="Arial"/>
          <w:bCs/>
          <w:color w:val="FF0000"/>
          <w:kern w:val="24"/>
          <w:sz w:val="24"/>
          <w:lang w:eastAsia="en-GB"/>
        </w:rPr>
        <w:t>The law serves justice and ensures fairness.</w:t>
      </w:r>
    </w:p>
    <w:p w14:paraId="4BED7A3A" w14:textId="77777777" w:rsidR="005C7EAC" w:rsidRPr="005C7EAC" w:rsidRDefault="005C7EAC" w:rsidP="005C7EAC">
      <w:pPr>
        <w:spacing w:before="0" w:after="0" w:line="240" w:lineRule="auto"/>
        <w:textAlignment w:val="baseline"/>
        <w:rPr>
          <w:color w:val="FF0000"/>
          <w:sz w:val="24"/>
        </w:rPr>
      </w:pPr>
    </w:p>
    <w:p w14:paraId="1F26600A" w14:textId="280B133B" w:rsidR="00092DB4" w:rsidRPr="005C7EAC" w:rsidRDefault="00092DB4" w:rsidP="005C7EAC">
      <w:pPr>
        <w:spacing w:before="0" w:after="0" w:line="240" w:lineRule="auto"/>
        <w:textAlignment w:val="baseline"/>
        <w:rPr>
          <w:rFonts w:ascii="Times New Roman" w:eastAsia="Times New Roman" w:hAnsi="Times New Roman"/>
          <w:bCs/>
          <w:color w:val="FF0000"/>
          <w:sz w:val="24"/>
          <w:lang w:eastAsia="en-GB"/>
        </w:rPr>
      </w:pPr>
      <w:r w:rsidRPr="005C7EAC">
        <w:rPr>
          <w:color w:val="FF0000"/>
          <w:sz w:val="24"/>
        </w:rPr>
        <w:t xml:space="preserve">Learners may include some of the following consequences of non-compliance. </w:t>
      </w:r>
    </w:p>
    <w:p w14:paraId="78987F21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>Criminal liabilities (fines or imprisonment)</w:t>
      </w:r>
    </w:p>
    <w:p w14:paraId="0D5208E8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 xml:space="preserve">Administrative sanctions (suspension or loss of licence) </w:t>
      </w:r>
    </w:p>
    <w:p w14:paraId="1F2C5FC2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 xml:space="preserve">Poor reputation </w:t>
      </w:r>
    </w:p>
    <w:p w14:paraId="04626727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 xml:space="preserve">Clean-up costs </w:t>
      </w:r>
    </w:p>
    <w:p w14:paraId="4E1BF632" w14:textId="77777777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>Civil liability (private legal action)</w:t>
      </w:r>
    </w:p>
    <w:p w14:paraId="21C0AA64" w14:textId="7267D2AE" w:rsidR="00092DB4" w:rsidRPr="005C7EAC" w:rsidRDefault="00092DB4" w:rsidP="005C7EAC">
      <w:pPr>
        <w:pStyle w:val="Answer"/>
        <w:numPr>
          <w:ilvl w:val="0"/>
          <w:numId w:val="8"/>
        </w:numPr>
        <w:spacing w:line="240" w:lineRule="auto"/>
        <w:ind w:left="714" w:hanging="357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>Loss of clients and future work</w:t>
      </w:r>
    </w:p>
    <w:p w14:paraId="4035B41A" w14:textId="77777777" w:rsidR="005C7EAC" w:rsidRPr="005C7EAC" w:rsidRDefault="005C7EAC" w:rsidP="005C7EAC">
      <w:pPr>
        <w:pStyle w:val="Answer"/>
        <w:ind w:left="0"/>
        <w:rPr>
          <w:bCs/>
          <w:color w:val="FF0000"/>
          <w:sz w:val="24"/>
          <w:szCs w:val="24"/>
        </w:rPr>
      </w:pPr>
    </w:p>
    <w:p w14:paraId="240C67CA" w14:textId="10391B16" w:rsidR="006E1028" w:rsidRPr="005C7EAC" w:rsidRDefault="00092DB4" w:rsidP="005C7EAC">
      <w:pPr>
        <w:pStyle w:val="Answer"/>
        <w:ind w:left="0"/>
        <w:rPr>
          <w:bCs/>
          <w:color w:val="FF0000"/>
          <w:sz w:val="24"/>
          <w:szCs w:val="24"/>
        </w:rPr>
      </w:pPr>
      <w:r w:rsidRPr="005C7EAC">
        <w:rPr>
          <w:bCs/>
          <w:color w:val="FF0000"/>
          <w:sz w:val="24"/>
          <w:szCs w:val="24"/>
        </w:rPr>
        <w:t xml:space="preserve">Case studies may be sourced from a suitable list of breaches or from news articles. The tutor could show several examples in class prior to the activity and amend as necessary. </w:t>
      </w:r>
    </w:p>
    <w:sectPr w:rsidR="006E1028" w:rsidRPr="005C7EAC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012FB" w14:textId="77777777" w:rsidR="00362A13" w:rsidRDefault="00362A13">
      <w:pPr>
        <w:spacing w:before="0" w:after="0"/>
      </w:pPr>
      <w:r>
        <w:separator/>
      </w:r>
    </w:p>
  </w:endnote>
  <w:endnote w:type="continuationSeparator" w:id="0">
    <w:p w14:paraId="1C41D9B6" w14:textId="77777777" w:rsidR="00362A13" w:rsidRDefault="00362A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4426AE3" w:rsidR="00110217" w:rsidRPr="00F03E33" w:rsidRDefault="0071620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0B8265" wp14:editId="1669818F">
              <wp:simplePos x="0" y="0"/>
              <wp:positionH relativeFrom="margin">
                <wp:posOffset>1092200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6CCCA5" w14:textId="33562DA8" w:rsidR="0071620B" w:rsidRPr="006953AB" w:rsidRDefault="0079467E" w:rsidP="0071620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9467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71620B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5F3D637" w14:textId="77777777" w:rsidR="0071620B" w:rsidRDefault="0071620B" w:rsidP="0071620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0B826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6pt;margin-top:6.9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yJMKZ4QAAAA4BAAAP&#13;&#10;AAAAZHJzL2Rvd25yZXYueG1sTE9NSwMxEL0L/ocwgjebdKu2bjdbFsUiBYXWHjymScwubpIlmbbr&#13;&#10;v3c86WV4j5l5H9Vq9D072ZS7GCRMJwKYDTqaLjgJ+/fnmwWwjCoY1cdgJXzbDKv68qJSpYnnsLWn&#13;&#10;HTpGIiGXSkKLOJScZ91ar/IkDjbQ7jMmr5BoctwkdSZx3/NCiHvuVRfIoVWDfWyt/todvYTNdq0K&#13;&#10;t34Rr7MPbN4c6iYnLeX11fi0pNEsgaEd8e8DfjtQfqgp2CEeg8msJz4vqBASmD0Ao4O5mN4BOxAo&#13;&#10;boHXFf9fo/4BAAD//wMAUEsBAi0AFAAGAAgAAAAhALaDOJL+AAAA4QEAABMAAAAAAAAAAAAAAAAA&#13;&#10;AAAAAFtDb250ZW50X1R5cGVzXS54bWxQSwECLQAUAAYACAAAACEAOP0h/9YAAACUAQAACwAAAAAA&#13;&#10;AAAAAAAAAAAvAQAAX3JlbHMvLnJlbHNQSwECLQAUAAYACAAAACEA/KhLtzgCAACeBAAADgAAAAAA&#13;&#10;AAAAAAAAAAAuAgAAZHJzL2Uyb0RvYy54bWxQSwECLQAUAAYACAAAACEAsiTCmeEAAAAOAQAADwAA&#13;&#10;AAAAAAAAAAAAAACSBAAAZHJzL2Rvd25yZXYueG1sUEsFBgAAAAAEAAQA8wAAAKAFAAAAAA==&#13;&#10;" fillcolor="window" strokecolor="window" strokeweight=".5pt">
              <v:textbox>
                <w:txbxContent>
                  <w:p w14:paraId="716CCCA5" w14:textId="33562DA8" w:rsidR="0071620B" w:rsidRPr="006953AB" w:rsidRDefault="0079467E" w:rsidP="0071620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9467E">
                      <w:rPr>
                        <w:sz w:val="18"/>
                        <w:szCs w:val="18"/>
                      </w:rPr>
                      <w:t>© City &amp; Guilds Limited</w:t>
                    </w:r>
                    <w:r w:rsidR="0071620B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5F3D637" w14:textId="77777777" w:rsidR="0071620B" w:rsidRDefault="0071620B" w:rsidP="0071620B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027A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5027AD">
        <w:rPr>
          <w:noProof/>
        </w:rPr>
        <w:t>2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0B3EC" w14:textId="77777777" w:rsidR="00362A13" w:rsidRDefault="00362A13">
      <w:pPr>
        <w:spacing w:before="0" w:after="0"/>
      </w:pPr>
      <w:r>
        <w:separator/>
      </w:r>
    </w:p>
  </w:footnote>
  <w:footnote w:type="continuationSeparator" w:id="0">
    <w:p w14:paraId="647370B8" w14:textId="77777777" w:rsidR="00362A13" w:rsidRDefault="00362A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05B2" w14:textId="77777777" w:rsidR="0071620B" w:rsidRPr="003127FD" w:rsidRDefault="0071620B" w:rsidP="0071620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5E796F2" wp14:editId="0096A95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3D5388F" w14:textId="77777777" w:rsidR="0071620B" w:rsidRPr="00F03E33" w:rsidRDefault="0071620B" w:rsidP="0071620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EEA5561" wp14:editId="6EDA329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06F742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BBFEBC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56B94"/>
    <w:multiLevelType w:val="hybridMultilevel"/>
    <w:tmpl w:val="D87EF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559E9"/>
    <w:multiLevelType w:val="hybridMultilevel"/>
    <w:tmpl w:val="11429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C2F0A"/>
    <w:multiLevelType w:val="hybridMultilevel"/>
    <w:tmpl w:val="A9C6B2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EE1D9B"/>
    <w:multiLevelType w:val="hybridMultilevel"/>
    <w:tmpl w:val="11AEA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335AFE"/>
    <w:multiLevelType w:val="hybridMultilevel"/>
    <w:tmpl w:val="121C371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674A472A"/>
    <w:multiLevelType w:val="hybridMultilevel"/>
    <w:tmpl w:val="C55CD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22EA8"/>
    <w:multiLevelType w:val="hybridMultilevel"/>
    <w:tmpl w:val="32A89C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277898">
    <w:abstractNumId w:val="0"/>
  </w:num>
  <w:num w:numId="2" w16cid:durableId="1488596175">
    <w:abstractNumId w:val="2"/>
  </w:num>
  <w:num w:numId="3" w16cid:durableId="1183595029">
    <w:abstractNumId w:val="9"/>
  </w:num>
  <w:num w:numId="4" w16cid:durableId="1659193804">
    <w:abstractNumId w:val="6"/>
  </w:num>
  <w:num w:numId="5" w16cid:durableId="2133401267">
    <w:abstractNumId w:val="5"/>
  </w:num>
  <w:num w:numId="6" w16cid:durableId="1596472144">
    <w:abstractNumId w:val="3"/>
  </w:num>
  <w:num w:numId="7" w16cid:durableId="1522738086">
    <w:abstractNumId w:val="8"/>
  </w:num>
  <w:num w:numId="8" w16cid:durableId="898784623">
    <w:abstractNumId w:val="7"/>
  </w:num>
  <w:num w:numId="9" w16cid:durableId="26876244">
    <w:abstractNumId w:val="4"/>
  </w:num>
  <w:num w:numId="10" w16cid:durableId="187888399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86D9C"/>
    <w:rsid w:val="00092DB4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649B4"/>
    <w:rsid w:val="002D07A8"/>
    <w:rsid w:val="002D19BC"/>
    <w:rsid w:val="002E764F"/>
    <w:rsid w:val="0034017A"/>
    <w:rsid w:val="0034037C"/>
    <w:rsid w:val="003405EA"/>
    <w:rsid w:val="00362A13"/>
    <w:rsid w:val="003B1E21"/>
    <w:rsid w:val="003B6212"/>
    <w:rsid w:val="003C4C53"/>
    <w:rsid w:val="003F6A42"/>
    <w:rsid w:val="00404B31"/>
    <w:rsid w:val="00443B2E"/>
    <w:rsid w:val="00474F67"/>
    <w:rsid w:val="0048076E"/>
    <w:rsid w:val="0048500D"/>
    <w:rsid w:val="004C2086"/>
    <w:rsid w:val="004D30C5"/>
    <w:rsid w:val="005027AD"/>
    <w:rsid w:val="00524E1B"/>
    <w:rsid w:val="005C7EAC"/>
    <w:rsid w:val="005D7014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20B"/>
    <w:rsid w:val="0077296E"/>
    <w:rsid w:val="0079467E"/>
    <w:rsid w:val="00797FA7"/>
    <w:rsid w:val="008C1F1C"/>
    <w:rsid w:val="00913A9C"/>
    <w:rsid w:val="00931FF3"/>
    <w:rsid w:val="00944931"/>
    <w:rsid w:val="00996D8F"/>
    <w:rsid w:val="009975A0"/>
    <w:rsid w:val="009C5C6E"/>
    <w:rsid w:val="009F580B"/>
    <w:rsid w:val="00A2454C"/>
    <w:rsid w:val="00A44C9F"/>
    <w:rsid w:val="00A464B5"/>
    <w:rsid w:val="00A64329"/>
    <w:rsid w:val="00A74FBB"/>
    <w:rsid w:val="00AA3451"/>
    <w:rsid w:val="00AC41C6"/>
    <w:rsid w:val="00AE245C"/>
    <w:rsid w:val="00B04032"/>
    <w:rsid w:val="00B054EC"/>
    <w:rsid w:val="00B26D95"/>
    <w:rsid w:val="00B306A2"/>
    <w:rsid w:val="00B7149B"/>
    <w:rsid w:val="00BE2C21"/>
    <w:rsid w:val="00C01D20"/>
    <w:rsid w:val="00C03A6C"/>
    <w:rsid w:val="00C202BF"/>
    <w:rsid w:val="00C858D7"/>
    <w:rsid w:val="00CB0E2F"/>
    <w:rsid w:val="00CE21BF"/>
    <w:rsid w:val="00CF2659"/>
    <w:rsid w:val="00D073BC"/>
    <w:rsid w:val="00D32928"/>
    <w:rsid w:val="00D56B82"/>
    <w:rsid w:val="00D8690F"/>
    <w:rsid w:val="00D90D5C"/>
    <w:rsid w:val="00DA2485"/>
    <w:rsid w:val="00DE29A8"/>
    <w:rsid w:val="00E119DC"/>
    <w:rsid w:val="00E23CC4"/>
    <w:rsid w:val="00E34B29"/>
    <w:rsid w:val="00F03E33"/>
    <w:rsid w:val="00F15749"/>
    <w:rsid w:val="00F51D8D"/>
    <w:rsid w:val="00F71A87"/>
    <w:rsid w:val="00FD52DA"/>
    <w:rsid w:val="00FE3608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9467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9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7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1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1518</Characters>
  <Application>Microsoft Office Word</Application>
  <DocSecurity>0</DocSecurity>
  <Lines>27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2025-11-18T18:31:00Z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